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B5" w:rsidRPr="004A6379" w:rsidRDefault="006574B5" w:rsidP="006574B5">
      <w:pPr>
        <w:rPr>
          <w:b/>
          <w:bCs/>
          <w:sz w:val="32"/>
          <w:szCs w:val="32"/>
          <w:lang w:val="en-GB"/>
        </w:rPr>
      </w:pPr>
      <w:r w:rsidRPr="004A6379">
        <w:rPr>
          <w:b/>
          <w:bCs/>
          <w:sz w:val="32"/>
          <w:szCs w:val="32"/>
          <w:lang w:val="en-GB" w:eastAsia="en-US"/>
        </w:rPr>
        <w:t>Changes in microbial and edaphic properties in amended soils</w:t>
      </w:r>
    </w:p>
    <w:p w:rsidR="006574B5" w:rsidRPr="00FD4E2E" w:rsidRDefault="006574B5" w:rsidP="0055479B">
      <w:pPr>
        <w:spacing w:line="440" w:lineRule="exact"/>
        <w:rPr>
          <w:b/>
          <w:bCs/>
          <w:sz w:val="24"/>
          <w:szCs w:val="24"/>
          <w:u w:val="single"/>
          <w:lang w:val="en-GB"/>
        </w:rPr>
      </w:pPr>
      <w:r w:rsidRPr="00FD4E2E">
        <w:rPr>
          <w:b/>
          <w:bCs/>
          <w:sz w:val="24"/>
          <w:szCs w:val="24"/>
          <w:u w:val="single"/>
          <w:lang w:val="en-GB"/>
        </w:rPr>
        <w:t>Introduction</w:t>
      </w:r>
    </w:p>
    <w:p w:rsidR="0055479B" w:rsidRPr="004A6379" w:rsidRDefault="0055479B" w:rsidP="0055479B">
      <w:pPr>
        <w:spacing w:line="440" w:lineRule="exact"/>
        <w:rPr>
          <w:sz w:val="24"/>
          <w:szCs w:val="24"/>
          <w:lang w:val="en-GB"/>
        </w:rPr>
      </w:pPr>
      <w:r w:rsidRPr="004A6379">
        <w:rPr>
          <w:sz w:val="24"/>
          <w:szCs w:val="24"/>
          <w:lang w:val="en-GB"/>
        </w:rPr>
        <w:t>With a continuously increasing glob</w:t>
      </w:r>
      <w:r w:rsidR="00247148">
        <w:rPr>
          <w:sz w:val="24"/>
          <w:szCs w:val="24"/>
          <w:lang w:val="en-GB"/>
        </w:rPr>
        <w:t>al population, food production d</w:t>
      </w:r>
      <w:r w:rsidRPr="004A6379">
        <w:rPr>
          <w:sz w:val="24"/>
          <w:szCs w:val="24"/>
          <w:lang w:val="en-GB"/>
        </w:rPr>
        <w:t>emanding, competition for land and water resources and the influence of climate change, our soils are under pressure. With 33% of the world's soil degraded</w:t>
      </w:r>
      <w:r w:rsidR="00351B28" w:rsidRPr="004A6379">
        <w:rPr>
          <w:sz w:val="24"/>
          <w:szCs w:val="24"/>
          <w:lang w:val="en-GB"/>
        </w:rPr>
        <w:t xml:space="preserve"> (FAO, 2015)</w:t>
      </w:r>
      <w:r w:rsidRPr="004A6379">
        <w:rPr>
          <w:sz w:val="24"/>
          <w:szCs w:val="24"/>
          <w:lang w:val="en-GB"/>
        </w:rPr>
        <w:t xml:space="preserve">, it's about time we start </w:t>
      </w:r>
      <w:r w:rsidR="009F277E">
        <w:rPr>
          <w:sz w:val="24"/>
          <w:szCs w:val="24"/>
          <w:lang w:val="en-GB"/>
        </w:rPr>
        <w:t>returning</w:t>
      </w:r>
      <w:r w:rsidRPr="004A6379">
        <w:rPr>
          <w:sz w:val="24"/>
          <w:szCs w:val="24"/>
          <w:lang w:val="en-GB"/>
        </w:rPr>
        <w:t xml:space="preserve"> the soil something back. Soil amendment</w:t>
      </w:r>
      <w:r w:rsidR="00274DD4" w:rsidRPr="004A6379">
        <w:rPr>
          <w:sz w:val="24"/>
          <w:szCs w:val="24"/>
          <w:lang w:val="en-GB"/>
        </w:rPr>
        <w:t xml:space="preserve"> addition</w:t>
      </w:r>
      <w:r w:rsidRPr="004A6379">
        <w:rPr>
          <w:sz w:val="24"/>
          <w:szCs w:val="24"/>
          <w:lang w:val="en-GB"/>
        </w:rPr>
        <w:t xml:space="preserve">, like compost, vermicompost, biochar </w:t>
      </w:r>
      <w:r w:rsidR="00274DD4" w:rsidRPr="004A6379">
        <w:rPr>
          <w:sz w:val="24"/>
          <w:szCs w:val="24"/>
          <w:lang w:val="en-GB"/>
        </w:rPr>
        <w:t xml:space="preserve">or </w:t>
      </w:r>
      <w:r w:rsidRPr="004A6379">
        <w:rPr>
          <w:sz w:val="24"/>
          <w:szCs w:val="24"/>
          <w:lang w:val="en-GB"/>
        </w:rPr>
        <w:t>slurry etc</w:t>
      </w:r>
      <w:r w:rsidR="00274DD4" w:rsidRPr="004A6379">
        <w:rPr>
          <w:sz w:val="24"/>
          <w:szCs w:val="24"/>
          <w:lang w:val="en-GB"/>
        </w:rPr>
        <w:t xml:space="preserve"> is one of the most effective ways which could improve biological activity and edaphic properties of soil.</w:t>
      </w:r>
    </w:p>
    <w:p w:rsidR="00731023" w:rsidRPr="004A6379" w:rsidRDefault="00351B28" w:rsidP="00274DD4">
      <w:pPr>
        <w:spacing w:line="440" w:lineRule="exact"/>
        <w:rPr>
          <w:sz w:val="24"/>
          <w:szCs w:val="24"/>
          <w:lang w:val="en-GB"/>
        </w:rPr>
      </w:pPr>
      <w:r w:rsidRPr="004A6379">
        <w:rPr>
          <w:sz w:val="24"/>
          <w:szCs w:val="24"/>
          <w:lang w:val="en-GB"/>
        </w:rPr>
        <w:t xml:space="preserve">Amended soil will be beneficial </w:t>
      </w:r>
      <w:r w:rsidR="00247148">
        <w:rPr>
          <w:sz w:val="24"/>
          <w:szCs w:val="24"/>
          <w:lang w:val="en-GB"/>
        </w:rPr>
        <w:t>by</w:t>
      </w:r>
      <w:r w:rsidRPr="004A6379">
        <w:rPr>
          <w:sz w:val="24"/>
          <w:szCs w:val="24"/>
          <w:lang w:val="en-GB"/>
        </w:rPr>
        <w:t xml:space="preserve"> reducing risk of erosion, regulating the moisture, getting macro- and micronutrients and improving cation exchange capacity. </w:t>
      </w:r>
      <w:r w:rsidR="00274DD4" w:rsidRPr="004A6379">
        <w:rPr>
          <w:sz w:val="24"/>
          <w:szCs w:val="24"/>
          <w:lang w:val="en-GB"/>
        </w:rPr>
        <w:t>A</w:t>
      </w:r>
      <w:r w:rsidRPr="004A6379">
        <w:rPr>
          <w:sz w:val="24"/>
          <w:szCs w:val="24"/>
          <w:lang w:val="en-GB"/>
        </w:rPr>
        <w:t>nd</w:t>
      </w:r>
      <w:r w:rsidR="00274DD4" w:rsidRPr="004A6379">
        <w:rPr>
          <w:sz w:val="24"/>
          <w:szCs w:val="24"/>
          <w:lang w:val="en-GB"/>
        </w:rPr>
        <w:t xml:space="preserve"> growing number of studies had </w:t>
      </w:r>
      <w:r w:rsidRPr="004A6379">
        <w:rPr>
          <w:sz w:val="24"/>
          <w:szCs w:val="24"/>
          <w:lang w:val="en-GB"/>
        </w:rPr>
        <w:t>underlin</w:t>
      </w:r>
      <w:r w:rsidR="00274DD4" w:rsidRPr="004A6379">
        <w:rPr>
          <w:sz w:val="24"/>
          <w:szCs w:val="24"/>
          <w:lang w:val="en-GB"/>
        </w:rPr>
        <w:t xml:space="preserve">ed the </w:t>
      </w:r>
      <w:r w:rsidRPr="004A6379">
        <w:rPr>
          <w:sz w:val="24"/>
          <w:szCs w:val="24"/>
          <w:lang w:val="en-GB"/>
        </w:rPr>
        <w:t>key role</w:t>
      </w:r>
      <w:r w:rsidR="00274DD4" w:rsidRPr="004A6379">
        <w:rPr>
          <w:sz w:val="24"/>
          <w:szCs w:val="24"/>
          <w:lang w:val="en-GB"/>
        </w:rPr>
        <w:t xml:space="preserve"> of microbial community </w:t>
      </w:r>
      <w:r w:rsidRPr="004A6379">
        <w:rPr>
          <w:sz w:val="24"/>
          <w:szCs w:val="24"/>
          <w:lang w:val="en-GB"/>
        </w:rPr>
        <w:t xml:space="preserve">are the main driver of </w:t>
      </w:r>
      <w:r w:rsidR="00274DD4" w:rsidRPr="004A6379">
        <w:rPr>
          <w:sz w:val="24"/>
          <w:szCs w:val="24"/>
          <w:lang w:val="en-GB"/>
        </w:rPr>
        <w:t>soil processes and functions including gaseous emission, decomposition</w:t>
      </w:r>
      <w:r w:rsidR="003151E4">
        <w:rPr>
          <w:sz w:val="24"/>
          <w:szCs w:val="24"/>
          <w:lang w:val="en-GB"/>
        </w:rPr>
        <w:t xml:space="preserve"> and </w:t>
      </w:r>
      <w:r w:rsidR="00274DD4" w:rsidRPr="004A6379">
        <w:rPr>
          <w:sz w:val="24"/>
          <w:szCs w:val="24"/>
          <w:lang w:val="en-GB"/>
        </w:rPr>
        <w:t>nutrient cyclin</w:t>
      </w:r>
      <w:r w:rsidR="003151E4">
        <w:rPr>
          <w:sz w:val="24"/>
          <w:szCs w:val="24"/>
          <w:lang w:val="en-GB"/>
        </w:rPr>
        <w:t>g</w:t>
      </w:r>
      <w:r w:rsidRPr="004A6379">
        <w:rPr>
          <w:sz w:val="24"/>
          <w:szCs w:val="24"/>
          <w:lang w:val="en-GB"/>
        </w:rPr>
        <w:t>.</w:t>
      </w:r>
      <w:r w:rsidR="00FD4E2E">
        <w:rPr>
          <w:sz w:val="24"/>
          <w:szCs w:val="24"/>
          <w:lang w:val="en-GB"/>
        </w:rPr>
        <w:t xml:space="preserve"> </w:t>
      </w:r>
      <w:r w:rsidR="00BA643D">
        <w:rPr>
          <w:sz w:val="24"/>
          <w:szCs w:val="24"/>
          <w:lang w:val="en-GB"/>
        </w:rPr>
        <w:t>Therefore</w:t>
      </w:r>
      <w:r w:rsidR="00731023" w:rsidRPr="004A6379">
        <w:rPr>
          <w:sz w:val="24"/>
          <w:szCs w:val="24"/>
          <w:lang w:val="en-GB"/>
        </w:rPr>
        <w:t xml:space="preserve">, </w:t>
      </w:r>
      <w:r w:rsidR="00247148">
        <w:rPr>
          <w:sz w:val="24"/>
          <w:szCs w:val="24"/>
          <w:lang w:val="en-GB"/>
        </w:rPr>
        <w:t>there is a</w:t>
      </w:r>
      <w:r w:rsidR="00731023" w:rsidRPr="004A6379">
        <w:rPr>
          <w:sz w:val="24"/>
          <w:szCs w:val="24"/>
          <w:lang w:val="en-GB"/>
        </w:rPr>
        <w:t xml:space="preserve"> need to </w:t>
      </w:r>
      <w:r w:rsidR="00FD4E2E">
        <w:rPr>
          <w:sz w:val="24"/>
          <w:szCs w:val="24"/>
          <w:lang w:val="en-GB"/>
        </w:rPr>
        <w:t>focus on</w:t>
      </w:r>
      <w:r w:rsidR="00731023" w:rsidRPr="004A6379">
        <w:rPr>
          <w:sz w:val="24"/>
          <w:szCs w:val="24"/>
          <w:lang w:val="en-GB"/>
        </w:rPr>
        <w:t xml:space="preserve"> which key species and functional communi</w:t>
      </w:r>
      <w:r w:rsidR="00247148">
        <w:rPr>
          <w:sz w:val="24"/>
          <w:szCs w:val="24"/>
          <w:lang w:val="en-GB"/>
        </w:rPr>
        <w:t>ty changed in the amended soil and how this</w:t>
      </w:r>
      <w:r w:rsidR="00731023" w:rsidRPr="004A6379">
        <w:rPr>
          <w:sz w:val="24"/>
          <w:szCs w:val="24"/>
          <w:lang w:val="en-GB"/>
        </w:rPr>
        <w:t xml:space="preserve"> impact on the soil processes and functions.</w:t>
      </w:r>
    </w:p>
    <w:p w:rsidR="00FD4E2E" w:rsidRDefault="00FD4E2E" w:rsidP="0055479B">
      <w:pPr>
        <w:spacing w:line="440" w:lineRule="exact"/>
        <w:rPr>
          <w:b/>
          <w:bCs/>
          <w:sz w:val="24"/>
          <w:szCs w:val="24"/>
          <w:lang w:val="en-GB"/>
        </w:rPr>
      </w:pPr>
    </w:p>
    <w:p w:rsidR="006574B5" w:rsidRPr="00FD4E2E" w:rsidRDefault="006574B5" w:rsidP="0055479B">
      <w:pPr>
        <w:spacing w:line="440" w:lineRule="exact"/>
        <w:rPr>
          <w:b/>
          <w:bCs/>
          <w:sz w:val="24"/>
          <w:szCs w:val="24"/>
          <w:u w:val="single"/>
          <w:lang w:val="en-GB"/>
        </w:rPr>
      </w:pPr>
      <w:r w:rsidRPr="00FD4E2E">
        <w:rPr>
          <w:b/>
          <w:bCs/>
          <w:sz w:val="24"/>
          <w:szCs w:val="24"/>
          <w:u w:val="single"/>
          <w:lang w:val="en-GB"/>
        </w:rPr>
        <w:t xml:space="preserve">Research </w:t>
      </w:r>
      <w:r w:rsidR="0055479B" w:rsidRPr="00FD4E2E">
        <w:rPr>
          <w:b/>
          <w:bCs/>
          <w:sz w:val="24"/>
          <w:szCs w:val="24"/>
          <w:u w:val="single"/>
          <w:lang w:val="en-GB"/>
        </w:rPr>
        <w:t>activities</w:t>
      </w:r>
    </w:p>
    <w:p w:rsidR="004A6379" w:rsidRDefault="00247148" w:rsidP="0055479B">
      <w:pPr>
        <w:spacing w:line="440" w:lineRule="exac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</w:t>
      </w:r>
      <w:r w:rsidR="004A6379" w:rsidRPr="004A6379">
        <w:rPr>
          <w:sz w:val="24"/>
          <w:szCs w:val="24"/>
          <w:lang w:val="en-GB"/>
        </w:rPr>
        <w:t xml:space="preserve">study, by comparing </w:t>
      </w:r>
      <w:r>
        <w:rPr>
          <w:sz w:val="24"/>
          <w:szCs w:val="24"/>
          <w:lang w:val="en-GB"/>
        </w:rPr>
        <w:t>soils amended with different products (chosen within the study), is aimed at</w:t>
      </w:r>
      <w:r w:rsidR="004A6379" w:rsidRPr="004A637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figuring</w:t>
      </w:r>
      <w:r w:rsidR="004A6379" w:rsidRPr="004A6379">
        <w:rPr>
          <w:sz w:val="24"/>
          <w:szCs w:val="24"/>
          <w:lang w:val="en-GB"/>
        </w:rPr>
        <w:t xml:space="preserve"> out the change of </w:t>
      </w:r>
      <w:r>
        <w:rPr>
          <w:sz w:val="24"/>
          <w:szCs w:val="24"/>
          <w:lang w:val="en-GB"/>
        </w:rPr>
        <w:t xml:space="preserve">soil chemical and biochemical properties and the </w:t>
      </w:r>
      <w:r w:rsidR="004A6379" w:rsidRPr="004A6379">
        <w:rPr>
          <w:sz w:val="24"/>
          <w:szCs w:val="24"/>
          <w:lang w:val="en-GB"/>
        </w:rPr>
        <w:t xml:space="preserve">structure and abundance of </w:t>
      </w:r>
      <w:r>
        <w:rPr>
          <w:sz w:val="24"/>
          <w:szCs w:val="24"/>
          <w:lang w:val="en-GB"/>
        </w:rPr>
        <w:t xml:space="preserve">the </w:t>
      </w:r>
      <w:r w:rsidR="004A6379" w:rsidRPr="004A6379">
        <w:rPr>
          <w:sz w:val="24"/>
          <w:szCs w:val="24"/>
          <w:lang w:val="en-GB"/>
        </w:rPr>
        <w:t>microbial</w:t>
      </w:r>
      <w:r>
        <w:rPr>
          <w:sz w:val="24"/>
          <w:szCs w:val="24"/>
          <w:lang w:val="en-GB"/>
        </w:rPr>
        <w:t xml:space="preserve"> community</w:t>
      </w:r>
      <w:r w:rsidR="004A6379" w:rsidRPr="004A6379">
        <w:rPr>
          <w:sz w:val="24"/>
          <w:szCs w:val="24"/>
          <w:lang w:val="en-GB"/>
        </w:rPr>
        <w:t xml:space="preserve"> involved in soil carbon and nitrogen cycling. </w:t>
      </w:r>
      <w:r>
        <w:rPr>
          <w:sz w:val="24"/>
          <w:szCs w:val="24"/>
          <w:lang w:val="en-GB"/>
        </w:rPr>
        <w:t>T</w:t>
      </w:r>
      <w:r w:rsidR="004A6379" w:rsidRPr="004A6379">
        <w:rPr>
          <w:sz w:val="24"/>
          <w:szCs w:val="24"/>
          <w:lang w:val="en-GB"/>
        </w:rPr>
        <w:t>he inter relationships between microbial communities and edaphic properties</w:t>
      </w:r>
      <w:r>
        <w:rPr>
          <w:sz w:val="24"/>
          <w:szCs w:val="24"/>
          <w:lang w:val="en-GB"/>
        </w:rPr>
        <w:t xml:space="preserve"> will also be outlined</w:t>
      </w:r>
      <w:r w:rsidR="004A6379" w:rsidRPr="004A6379">
        <w:rPr>
          <w:sz w:val="24"/>
          <w:szCs w:val="24"/>
          <w:lang w:val="en-GB"/>
        </w:rPr>
        <w:t>. There are t</w:t>
      </w:r>
      <w:r w:rsidR="009524C9">
        <w:rPr>
          <w:sz w:val="24"/>
          <w:szCs w:val="24"/>
          <w:lang w:val="en-GB"/>
        </w:rPr>
        <w:t>wo</w:t>
      </w:r>
      <w:r w:rsidR="004A6379" w:rsidRPr="004A6379">
        <w:rPr>
          <w:sz w:val="24"/>
          <w:szCs w:val="24"/>
          <w:lang w:val="en-GB"/>
        </w:rPr>
        <w:t xml:space="preserve"> major </w:t>
      </w:r>
      <w:r>
        <w:rPr>
          <w:sz w:val="24"/>
          <w:szCs w:val="24"/>
          <w:lang w:val="en-GB"/>
        </w:rPr>
        <w:t xml:space="preserve">groups of </w:t>
      </w:r>
      <w:r w:rsidR="004A6379" w:rsidRPr="004A6379">
        <w:rPr>
          <w:sz w:val="24"/>
          <w:szCs w:val="24"/>
          <w:lang w:val="en-GB"/>
        </w:rPr>
        <w:t>activities as follow</w:t>
      </w:r>
      <w:r>
        <w:rPr>
          <w:sz w:val="24"/>
          <w:szCs w:val="24"/>
          <w:lang w:val="en-GB"/>
        </w:rPr>
        <w:t>s</w:t>
      </w:r>
      <w:r w:rsidR="004A6379" w:rsidRPr="004A6379">
        <w:rPr>
          <w:sz w:val="24"/>
          <w:szCs w:val="24"/>
          <w:lang w:val="en-GB"/>
        </w:rPr>
        <w:t>:</w:t>
      </w:r>
    </w:p>
    <w:p w:rsidR="00213A7A" w:rsidRPr="00247148" w:rsidRDefault="004A6379" w:rsidP="00387567">
      <w:pPr>
        <w:pStyle w:val="Paragrafoelenco"/>
        <w:numPr>
          <w:ilvl w:val="0"/>
          <w:numId w:val="3"/>
        </w:numPr>
        <w:spacing w:line="440" w:lineRule="exact"/>
        <w:rPr>
          <w:b/>
          <w:sz w:val="24"/>
          <w:szCs w:val="24"/>
          <w:lang w:val="en-GB"/>
        </w:rPr>
      </w:pPr>
      <w:r w:rsidRPr="00247148">
        <w:rPr>
          <w:b/>
          <w:sz w:val="24"/>
          <w:szCs w:val="24"/>
          <w:lang w:val="en-GB"/>
        </w:rPr>
        <w:t xml:space="preserve">Effects of </w:t>
      </w:r>
      <w:r w:rsidR="00213A7A" w:rsidRPr="00247148">
        <w:rPr>
          <w:b/>
          <w:sz w:val="24"/>
          <w:szCs w:val="24"/>
          <w:lang w:val="en-GB"/>
        </w:rPr>
        <w:t>edaphic properties on different amended soil</w:t>
      </w:r>
      <w:r w:rsidR="00247148" w:rsidRPr="00247148">
        <w:rPr>
          <w:b/>
          <w:sz w:val="24"/>
          <w:szCs w:val="24"/>
          <w:lang w:val="en-GB"/>
        </w:rPr>
        <w:t>s</w:t>
      </w:r>
      <w:r w:rsidRPr="00247148">
        <w:rPr>
          <w:b/>
          <w:sz w:val="24"/>
          <w:szCs w:val="24"/>
          <w:lang w:val="en-GB"/>
        </w:rPr>
        <w:t xml:space="preserve"> </w:t>
      </w:r>
    </w:p>
    <w:p w:rsidR="00A41FC8" w:rsidRDefault="00A41FC8" w:rsidP="00A41FC8">
      <w:pPr>
        <w:pStyle w:val="Paragrafoelenco"/>
        <w:spacing w:line="440" w:lineRule="exac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At each sampling time, soil samples will be taken from different treatment</w:t>
      </w:r>
      <w:r w:rsidR="00FD4E2E">
        <w:rPr>
          <w:sz w:val="24"/>
          <w:szCs w:val="24"/>
          <w:lang w:val="en-GB"/>
        </w:rPr>
        <w:t>s</w:t>
      </w:r>
      <w:r w:rsidR="00247148">
        <w:rPr>
          <w:sz w:val="24"/>
          <w:szCs w:val="24"/>
          <w:lang w:val="en-GB"/>
        </w:rPr>
        <w:t xml:space="preserve"> in order to m</w:t>
      </w:r>
      <w:r>
        <w:rPr>
          <w:sz w:val="24"/>
          <w:szCs w:val="24"/>
          <w:lang w:val="en-GB"/>
        </w:rPr>
        <w:t>onitor pH, SOM, SON, TOC, SC, MBC, soil respiration rate and moisture etc.</w:t>
      </w:r>
    </w:p>
    <w:p w:rsidR="00213A7A" w:rsidRPr="00247148" w:rsidRDefault="00213A7A" w:rsidP="00387567">
      <w:pPr>
        <w:pStyle w:val="Paragrafoelenco"/>
        <w:numPr>
          <w:ilvl w:val="0"/>
          <w:numId w:val="3"/>
        </w:numPr>
        <w:spacing w:line="440" w:lineRule="exact"/>
        <w:rPr>
          <w:b/>
          <w:sz w:val="24"/>
          <w:szCs w:val="24"/>
          <w:lang w:val="en-GB"/>
        </w:rPr>
      </w:pPr>
      <w:r w:rsidRPr="00247148">
        <w:rPr>
          <w:b/>
          <w:sz w:val="24"/>
          <w:szCs w:val="24"/>
          <w:lang w:val="en-GB"/>
        </w:rPr>
        <w:t>Effects of microbial community involved in carbon and nitrogen transformation in different amended soil</w:t>
      </w:r>
      <w:r w:rsidR="00A41FC8" w:rsidRPr="00247148">
        <w:rPr>
          <w:b/>
          <w:sz w:val="24"/>
          <w:szCs w:val="24"/>
          <w:lang w:val="en-GB"/>
        </w:rPr>
        <w:t>.</w:t>
      </w:r>
    </w:p>
    <w:p w:rsidR="00213A7A" w:rsidRPr="009524C9" w:rsidRDefault="00A41FC8" w:rsidP="009524C9">
      <w:pPr>
        <w:pStyle w:val="Paragrafoelenco"/>
        <w:spacing w:line="440" w:lineRule="exac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By using real-time PCR, target gene </w:t>
      </w:r>
      <w:r w:rsidR="00FD4E2E">
        <w:rPr>
          <w:sz w:val="24"/>
          <w:szCs w:val="24"/>
          <w:lang w:val="en-GB"/>
        </w:rPr>
        <w:t xml:space="preserve">abundance </w:t>
      </w:r>
      <w:r>
        <w:rPr>
          <w:sz w:val="24"/>
          <w:szCs w:val="24"/>
          <w:lang w:val="en-GB"/>
        </w:rPr>
        <w:t>which related to carbon and nitrogen cycling</w:t>
      </w:r>
      <w:r w:rsidR="00247148">
        <w:rPr>
          <w:sz w:val="24"/>
          <w:szCs w:val="24"/>
          <w:lang w:val="en-GB"/>
        </w:rPr>
        <w:t xml:space="preserve"> will be evaluated</w:t>
      </w:r>
      <w:r>
        <w:rPr>
          <w:sz w:val="24"/>
          <w:szCs w:val="24"/>
          <w:lang w:val="en-GB"/>
        </w:rPr>
        <w:t xml:space="preserve">. PCR-DGGE </w:t>
      </w:r>
      <w:r w:rsidR="00247148">
        <w:rPr>
          <w:sz w:val="24"/>
          <w:szCs w:val="24"/>
          <w:lang w:val="en-GB"/>
        </w:rPr>
        <w:t>and/</w:t>
      </w:r>
      <w:r>
        <w:rPr>
          <w:sz w:val="24"/>
          <w:szCs w:val="24"/>
          <w:lang w:val="en-GB"/>
        </w:rPr>
        <w:t xml:space="preserve">or NGS will be employed to determine the </w:t>
      </w:r>
      <w:r w:rsidR="00247148">
        <w:rPr>
          <w:sz w:val="24"/>
          <w:szCs w:val="24"/>
          <w:lang w:val="en-GB"/>
        </w:rPr>
        <w:t xml:space="preserve">microbial community </w:t>
      </w:r>
      <w:r>
        <w:rPr>
          <w:sz w:val="24"/>
          <w:szCs w:val="24"/>
          <w:lang w:val="en-GB"/>
        </w:rPr>
        <w:t xml:space="preserve">structure and </w:t>
      </w:r>
      <w:r w:rsidR="00247148">
        <w:rPr>
          <w:sz w:val="24"/>
          <w:szCs w:val="24"/>
          <w:lang w:val="en-GB"/>
        </w:rPr>
        <w:t>shifts.</w:t>
      </w:r>
      <w:r>
        <w:rPr>
          <w:sz w:val="24"/>
          <w:szCs w:val="24"/>
          <w:lang w:val="en-GB"/>
        </w:rPr>
        <w:t xml:space="preserve"> </w:t>
      </w:r>
      <w:r w:rsidR="009524C9" w:rsidRPr="009524C9">
        <w:rPr>
          <w:sz w:val="24"/>
          <w:szCs w:val="24"/>
          <w:lang w:val="en-GB"/>
        </w:rPr>
        <w:t xml:space="preserve">Structural equation modelling will be used to assess the direct and indirect effects of </w:t>
      </w:r>
      <w:r w:rsidR="009524C9">
        <w:rPr>
          <w:sz w:val="24"/>
          <w:szCs w:val="24"/>
          <w:lang w:val="en-GB"/>
        </w:rPr>
        <w:t>microbial</w:t>
      </w:r>
      <w:r w:rsidR="009524C9" w:rsidRPr="009524C9">
        <w:rPr>
          <w:sz w:val="24"/>
          <w:szCs w:val="24"/>
          <w:lang w:val="en-GB"/>
        </w:rPr>
        <w:t xml:space="preserve"> change</w:t>
      </w:r>
      <w:r w:rsidR="009524C9">
        <w:rPr>
          <w:sz w:val="24"/>
          <w:szCs w:val="24"/>
          <w:lang w:val="en-GB"/>
        </w:rPr>
        <w:t>.</w:t>
      </w:r>
    </w:p>
    <w:sectPr w:rsidR="00213A7A" w:rsidRPr="009524C9" w:rsidSect="00DF109B">
      <w:pgSz w:w="11906" w:h="16838"/>
      <w:pgMar w:top="1440" w:right="1416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6CA" w:rsidRDefault="00C946CA" w:rsidP="005C7059">
      <w:r>
        <w:separator/>
      </w:r>
    </w:p>
  </w:endnote>
  <w:endnote w:type="continuationSeparator" w:id="0">
    <w:p w:rsidR="00C946CA" w:rsidRDefault="00C946CA" w:rsidP="005C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6CA" w:rsidRDefault="00C946CA" w:rsidP="005C7059">
      <w:r>
        <w:separator/>
      </w:r>
    </w:p>
  </w:footnote>
  <w:footnote w:type="continuationSeparator" w:id="0">
    <w:p w:rsidR="00C946CA" w:rsidRDefault="00C946CA" w:rsidP="005C7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EDB"/>
    <w:multiLevelType w:val="hybridMultilevel"/>
    <w:tmpl w:val="7020FB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C45BF"/>
    <w:multiLevelType w:val="hybridMultilevel"/>
    <w:tmpl w:val="7826B7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43F77"/>
    <w:multiLevelType w:val="hybridMultilevel"/>
    <w:tmpl w:val="9D5429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A4"/>
    <w:rsid w:val="00067016"/>
    <w:rsid w:val="00155FA4"/>
    <w:rsid w:val="00213A7A"/>
    <w:rsid w:val="00247148"/>
    <w:rsid w:val="00274DD4"/>
    <w:rsid w:val="003151E4"/>
    <w:rsid w:val="00351B28"/>
    <w:rsid w:val="0045468E"/>
    <w:rsid w:val="004968E9"/>
    <w:rsid w:val="004A6379"/>
    <w:rsid w:val="00534E8F"/>
    <w:rsid w:val="0055479B"/>
    <w:rsid w:val="005C7059"/>
    <w:rsid w:val="005E18A6"/>
    <w:rsid w:val="006574B5"/>
    <w:rsid w:val="00731023"/>
    <w:rsid w:val="009179A0"/>
    <w:rsid w:val="009524C9"/>
    <w:rsid w:val="009F277E"/>
    <w:rsid w:val="00A41FC8"/>
    <w:rsid w:val="00B43925"/>
    <w:rsid w:val="00BA643D"/>
    <w:rsid w:val="00BB45AE"/>
    <w:rsid w:val="00C946CA"/>
    <w:rsid w:val="00DF109B"/>
    <w:rsid w:val="00FD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25307"/>
  <w15:chartTrackingRefBased/>
  <w15:docId w15:val="{3B37F317-6F4D-44ED-94DF-338D0EE8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5FA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C705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7059"/>
  </w:style>
  <w:style w:type="paragraph" w:styleId="Pidipagina">
    <w:name w:val="footer"/>
    <w:basedOn w:val="Normale"/>
    <w:link w:val="PidipaginaCarattere"/>
    <w:uiPriority w:val="99"/>
    <w:unhideWhenUsed/>
    <w:rsid w:val="005C705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</dc:creator>
  <cp:keywords/>
  <dc:description/>
  <cp:lastModifiedBy>Diana Di Gioia</cp:lastModifiedBy>
  <cp:revision>3</cp:revision>
  <dcterms:created xsi:type="dcterms:W3CDTF">2020-07-21T08:04:00Z</dcterms:created>
  <dcterms:modified xsi:type="dcterms:W3CDTF">2020-07-21T08:11:00Z</dcterms:modified>
</cp:coreProperties>
</file>